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lang w:eastAsia="zh-CN"/>
        </w:rPr>
      </w:pPr>
      <w:r>
        <w:rPr>
          <w:rFonts w:hint="eastAsia"/>
          <w:b/>
          <w:bCs w:val="0"/>
          <w:lang w:eastAsia="zh-CN"/>
        </w:rPr>
        <w:t>邮寄证书登记表</w:t>
      </w:r>
    </w:p>
    <w:tbl>
      <w:tblPr>
        <w:tblStyle w:val="4"/>
        <w:tblpPr w:leftFromText="180" w:rightFromText="180" w:vertAnchor="text" w:horzAnchor="page" w:tblpX="1800" w:tblpY="28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599"/>
        <w:gridCol w:w="213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取得证书年度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证书名称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证书级别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领证序号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证书管理号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证书收件地址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收件人姓名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手机号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  <w:t>身份证正面照片</w:t>
            </w:r>
          </w:p>
        </w:tc>
        <w:tc>
          <w:tcPr>
            <w:tcW w:w="6862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bCs w:val="0"/>
          <w:lang w:eastAsia="zh-CN"/>
        </w:rPr>
      </w:pPr>
    </w:p>
    <w:p>
      <w:pPr>
        <w:rPr>
          <w:rFonts w:hint="eastAsia"/>
          <w:b/>
          <w:bCs w:val="0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注意事项：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请正确、工整填写相应信息；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相关证书信息请通过蚌埠市人力资源和社会保障局网（http://rsj.bengbu.gov.cn/）公告公示栏查询。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6325C1"/>
    <w:multiLevelType w:val="singleLevel"/>
    <w:tmpl w:val="EC6325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C6842"/>
    <w:rsid w:val="010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2020-07-20T06:03:00Z</dcterms:created>
  <dc:creator>燕大</dc:creator>
  <cp:lastModifiedBy>燕大</cp:lastModifiedBy>
  <dcterms:modified xsi:type="dcterms:W3CDTF">2020-07-20T06:09:33Z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